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8" w:rsidRDefault="00203F58" w:rsidP="00203F5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18A5">
        <w:rPr>
          <w:color w:val="000000"/>
          <w:sz w:val="28"/>
          <w:szCs w:val="28"/>
        </w:rPr>
        <w:t xml:space="preserve">С началом отопительного сезона многократно повышается риск возникновения пожаров,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исключая</w:t>
      </w:r>
      <w:proofErr w:type="gramEnd"/>
      <w:r>
        <w:rPr>
          <w:color w:val="000000"/>
          <w:sz w:val="28"/>
          <w:szCs w:val="28"/>
        </w:rPr>
        <w:t xml:space="preserve">   летального исхода</w:t>
      </w:r>
      <w:r w:rsidRPr="00DD18A5">
        <w:rPr>
          <w:color w:val="000000"/>
          <w:sz w:val="28"/>
          <w:szCs w:val="28"/>
        </w:rPr>
        <w:t>. Основная пр</w:t>
      </w:r>
      <w:r>
        <w:rPr>
          <w:color w:val="000000"/>
          <w:sz w:val="28"/>
          <w:szCs w:val="28"/>
        </w:rPr>
        <w:t>ичина гибели людей при пожарах -</w:t>
      </w:r>
      <w:r w:rsidRPr="00DD18A5">
        <w:rPr>
          <w:color w:val="000000"/>
          <w:sz w:val="28"/>
          <w:szCs w:val="28"/>
        </w:rPr>
        <w:t xml:space="preserve"> это неосторожное обращение с огнем, в том числе при курении. </w:t>
      </w:r>
    </w:p>
    <w:p w:rsidR="00203F58" w:rsidRPr="00DD18A5" w:rsidRDefault="00203F58" w:rsidP="00203F5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Указа Главы РБ от 01.06.2016  № </w:t>
      </w:r>
      <w:proofErr w:type="spellStart"/>
      <w:r>
        <w:rPr>
          <w:color w:val="000000"/>
          <w:sz w:val="28"/>
          <w:szCs w:val="28"/>
        </w:rPr>
        <w:t>УГ</w:t>
      </w:r>
      <w:proofErr w:type="spellEnd"/>
      <w:r>
        <w:rPr>
          <w:color w:val="000000"/>
          <w:sz w:val="28"/>
          <w:szCs w:val="28"/>
        </w:rPr>
        <w:t xml:space="preserve">-103 «О дополнительны </w:t>
      </w:r>
      <w:proofErr w:type="gramStart"/>
      <w:r>
        <w:rPr>
          <w:color w:val="000000"/>
          <w:sz w:val="28"/>
          <w:szCs w:val="28"/>
        </w:rPr>
        <w:t>мерах</w:t>
      </w:r>
      <w:proofErr w:type="gramEnd"/>
      <w:r>
        <w:rPr>
          <w:color w:val="000000"/>
          <w:sz w:val="28"/>
          <w:szCs w:val="28"/>
        </w:rPr>
        <w:t xml:space="preserve"> социальной поддержки отдельных граждан в Республике Башкортостан» Государственным комитетом Республики Башкортостан организовано обеспечение автономными </w:t>
      </w:r>
      <w:proofErr w:type="spellStart"/>
      <w:r>
        <w:rPr>
          <w:color w:val="000000"/>
          <w:sz w:val="28"/>
          <w:szCs w:val="28"/>
        </w:rPr>
        <w:t>извещателями</w:t>
      </w:r>
      <w:proofErr w:type="spellEnd"/>
      <w:r>
        <w:rPr>
          <w:color w:val="000000"/>
          <w:sz w:val="28"/>
          <w:szCs w:val="28"/>
        </w:rPr>
        <w:t xml:space="preserve"> семей, в которых с 1 января 2018 года появился ребенок. 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18A5">
        <w:rPr>
          <w:rFonts w:ascii="Times New Roman" w:hAnsi="Times New Roman" w:cs="Times New Roman"/>
          <w:sz w:val="28"/>
          <w:szCs w:val="28"/>
        </w:rPr>
        <w:t xml:space="preserve">казание указанной социальной поддержки является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и носит заявительный характер. 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можно подать несколькими способами: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A5">
        <w:rPr>
          <w:rFonts w:ascii="Times New Roman" w:hAnsi="Times New Roman" w:cs="Times New Roman"/>
          <w:sz w:val="28"/>
          <w:szCs w:val="28"/>
        </w:rPr>
        <w:t xml:space="preserve">1) оставить заявку в устной форме по телефонам: +7 (347) 298-11-47, +7 (903) 31-11-147; 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A5">
        <w:rPr>
          <w:rFonts w:ascii="Times New Roman" w:hAnsi="Times New Roman" w:cs="Times New Roman"/>
          <w:sz w:val="28"/>
          <w:szCs w:val="28"/>
        </w:rPr>
        <w:t xml:space="preserve">2) оставить заявку на официальном сайте Государственного комитета Республики Башкортостан по чрезвычайным ситуациям в разделе «Обращения граждан», на портале «Безопасная среда», а также по ссылке: </w:t>
      </w:r>
      <w:hyperlink r:id="rId5" w:history="1">
        <w:r w:rsidRPr="006A0F9D">
          <w:rPr>
            <w:rStyle w:val="a4"/>
            <w:rFonts w:ascii="Times New Roman" w:hAnsi="Times New Roman" w:cs="Times New Roman"/>
            <w:sz w:val="28"/>
            <w:szCs w:val="28"/>
          </w:rPr>
          <w:t>https://gkchs.bashkortostan.ru/hotline/</w:t>
        </w:r>
      </w:hyperlink>
      <w:r w:rsidRPr="00DD18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A5">
        <w:rPr>
          <w:rFonts w:ascii="Times New Roman" w:hAnsi="Times New Roman" w:cs="Times New Roman"/>
          <w:sz w:val="28"/>
          <w:szCs w:val="28"/>
        </w:rPr>
        <w:t xml:space="preserve">3) заполнить заявление в отделе записи актов гражданского состояния Государственного комитета Республики Башкортостан по делам юстиции (с адресами расположения отделов </w:t>
      </w:r>
      <w:proofErr w:type="gramStart"/>
      <w:r w:rsidRPr="00DD18A5">
        <w:rPr>
          <w:rFonts w:ascii="Times New Roman" w:hAnsi="Times New Roman" w:cs="Times New Roman"/>
          <w:sz w:val="28"/>
          <w:szCs w:val="28"/>
        </w:rPr>
        <w:t>ЗАГС</w:t>
      </w:r>
      <w:proofErr w:type="gramEnd"/>
      <w:r w:rsidRPr="00DD18A5">
        <w:rPr>
          <w:rFonts w:ascii="Times New Roman" w:hAnsi="Times New Roman" w:cs="Times New Roman"/>
          <w:sz w:val="28"/>
          <w:szCs w:val="28"/>
        </w:rPr>
        <w:t xml:space="preserve"> возможно ознакомиться в сети Интернет по адресу: </w:t>
      </w:r>
      <w:hyperlink r:id="rId6" w:history="1">
        <w:r w:rsidRPr="006A0F9D">
          <w:rPr>
            <w:rStyle w:val="a4"/>
            <w:rFonts w:ascii="Times New Roman" w:hAnsi="Times New Roman" w:cs="Times New Roman"/>
            <w:sz w:val="28"/>
            <w:szCs w:val="28"/>
          </w:rPr>
          <w:t>https://goskomjust.bashkortostan.ru/activity/2208/</w:t>
        </w:r>
      </w:hyperlink>
      <w:r w:rsidRPr="00DD18A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3F58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A5">
        <w:rPr>
          <w:rFonts w:ascii="Times New Roman" w:hAnsi="Times New Roman" w:cs="Times New Roman"/>
          <w:sz w:val="28"/>
          <w:szCs w:val="28"/>
        </w:rPr>
        <w:t>4) с 1 января 2019 года заполнить заявление в родильных отделениях и роддомах Министерства здравоохранения Республики Башкортостан.</w:t>
      </w:r>
    </w:p>
    <w:p w:rsidR="00203F58" w:rsidRPr="00DD18A5" w:rsidRDefault="00203F58" w:rsidP="0020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58" w:rsidRDefault="00203F58" w:rsidP="00203F58">
      <w:pPr>
        <w:tabs>
          <w:tab w:val="left" w:pos="6262"/>
        </w:tabs>
      </w:pPr>
    </w:p>
    <w:p w:rsidR="00203F58" w:rsidRPr="00500EAE" w:rsidRDefault="00203F58" w:rsidP="00203F5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466898" w:rsidRDefault="00466898">
      <w:bookmarkStart w:id="0" w:name="_GoBack"/>
      <w:bookmarkEnd w:id="0"/>
    </w:p>
    <w:sectPr w:rsidR="0046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A"/>
    <w:rsid w:val="0008169A"/>
    <w:rsid w:val="00203F58"/>
    <w:rsid w:val="004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komjust.bashkortostan.ru/activity/2208/" TargetMode="External"/><Relationship Id="rId5" Type="http://schemas.openxmlformats.org/officeDocument/2006/relationships/hyperlink" Target="https://gkchs.bashkortostan.ru/hot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2019-02-14T09:22:00Z</dcterms:created>
  <dcterms:modified xsi:type="dcterms:W3CDTF">2019-02-14T09:23:00Z</dcterms:modified>
</cp:coreProperties>
</file>